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606051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3983b34-b45f-4a25-94f4-a03dbdec5cc0" w:id="1"/>
      <w:r>
        <w:rPr>
          <w:rFonts w:ascii="Times New Roman" w:hAnsi="Times New Roman"/>
          <w:b/>
          <w:i w:val="false"/>
          <w:color w:val="000000"/>
          <w:sz w:val="28"/>
        </w:rPr>
        <w:t>Департамент образования Омской области</w:t>
      </w:r>
      <w:bookmarkEnd w:id="1"/>
      <w:r>
        <w:rPr>
          <w:rFonts w:ascii="Times New Roman" w:hAnsi="Times New Roman"/>
          <w:b/>
          <w:i w:val="false"/>
          <w:color w:val="000000"/>
          <w:sz w:val="28"/>
        </w:rPr>
        <w:t xml:space="preserve"> </w:t>
      </w:r>
    </w:p>
    <w:p>
      <w:pPr>
        <w:spacing w:before="0" w:after="0" w:line="408"/>
        <w:ind w:left="120"/>
        <w:jc w:val="center"/>
      </w:pPr>
    </w:p>
    <w:p>
      <w:pPr>
        <w:spacing w:before="0" w:after="0" w:line="408"/>
        <w:ind w:left="120"/>
        <w:jc w:val="center"/>
      </w:pPr>
      <w:r>
        <w:rPr>
          <w:rFonts w:ascii="Times New Roman" w:hAnsi="Times New Roman"/>
          <w:b/>
          <w:i w:val="false"/>
          <w:color w:val="000000"/>
          <w:sz w:val="28"/>
        </w:rPr>
        <w:t>БОУ г. Омска "Средняя общеобразовательная школа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методического 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__________</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БОУ г. Омска «СОШ №2»</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Афонина П.В.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_______</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БОУ г. Омска «СОШ №2»</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Кирикова О.Ю.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______</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______</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4741635)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b20cd3b3-5277-4ad9-b272-db2c514c2082" w:id="2"/>
      <w:r>
        <w:rPr>
          <w:rFonts w:ascii="Times New Roman" w:hAnsi="Times New Roman"/>
          <w:b/>
          <w:i w:val="false"/>
          <w:color w:val="000000"/>
          <w:sz w:val="28"/>
        </w:rPr>
        <w:t>Омск</w:t>
      </w:r>
      <w:bookmarkEnd w:id="2"/>
      <w:r>
        <w:rPr>
          <w:rFonts w:ascii="Times New Roman" w:hAnsi="Times New Roman"/>
          <w:b/>
          <w:i w:val="false"/>
          <w:color w:val="000000"/>
          <w:sz w:val="28"/>
        </w:rPr>
        <w:t xml:space="preserve"> </w:t>
      </w:r>
      <w:bookmarkStart w:name="33318252-5f25-41fe-9fef-b19acd845ffc" w:id="3"/>
      <w:r>
        <w:rPr>
          <w:rFonts w:ascii="Times New Roman" w:hAnsi="Times New Roman"/>
          <w:b/>
          <w:i w:val="false"/>
          <w:color w:val="000000"/>
          <w:sz w:val="28"/>
        </w:rPr>
        <w:t>2024</w:t>
      </w:r>
      <w:bookmarkEnd w:id="3"/>
    </w:p>
    <w:p>
      <w:pPr>
        <w:spacing w:before="0" w:after="0"/>
        <w:ind w:left="120"/>
        <w:jc w:val="left"/>
      </w:pPr>
    </w:p>
    <w:bookmarkStart w:name="block-36060514" w:id="4"/>
    <w:p>
      <w:pPr>
        <w:sectPr>
          <w:pgSz w:w="11906" w:h="16383" w:orient="portrait"/>
        </w:sectPr>
      </w:pPr>
    </w:p>
    <w:bookmarkEnd w:id="4"/>
    <w:bookmarkEnd w:id="0"/>
    <w:bookmarkStart w:name="block-36060520"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36060520" w:id="6"/>
    <w:p>
      <w:pPr>
        <w:sectPr>
          <w:pgSz w:w="11906" w:h="16383" w:orient="portrait"/>
        </w:sectPr>
      </w:pPr>
    </w:p>
    <w:bookmarkEnd w:id="6"/>
    <w:bookmarkEnd w:id="5"/>
    <w:bookmarkStart w:name="block-36060515" w:id="7"/>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36060515" w:id="8"/>
    <w:p>
      <w:pPr>
        <w:sectPr>
          <w:pgSz w:w="11906" w:h="16383" w:orient="portrait"/>
        </w:sectPr>
      </w:pPr>
    </w:p>
    <w:bookmarkEnd w:id="8"/>
    <w:bookmarkEnd w:id="7"/>
    <w:bookmarkStart w:name="block-36060519" w:id="9"/>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36060519" w:id="10"/>
    <w:p>
      <w:pPr>
        <w:sectPr>
          <w:pgSz w:w="11906" w:h="16383" w:orient="portrait"/>
        </w:sectPr>
      </w:pPr>
    </w:p>
    <w:bookmarkEnd w:id="10"/>
    <w:bookmarkEnd w:id="9"/>
    <w:bookmarkStart w:name="block-36060516"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94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10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21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1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36060516" w:id="12"/>
    <w:p>
      <w:pPr>
        <w:sectPr>
          <w:pgSz w:w="16383" w:h="11906" w:orient="landscape"/>
        </w:sectPr>
      </w:pPr>
    </w:p>
    <w:bookmarkEnd w:id="12"/>
    <w:bookmarkEnd w:id="11"/>
    <w:bookmarkStart w:name="block-36060517"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13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7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 Всероссийская проверочная работа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5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23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3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 / Всероссийская проверочная работа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бюджет и финансовое планирование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9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его развитие. Информация и современный мир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https://m.edsoo.ru/f5ec3a5e</w:t>
              </w:r>
            </w:hyperlink>
          </w:p>
        </w:tc>
      </w:tr>
      <w:tr>
        <w:trPr>
          <w:trHeight w:val="20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 / Всероссийская проверочная работа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https://m.edsoo.ru/f5ec3d60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и противодействие коррупции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Дз"Человек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6060517" w:id="14"/>
    <w:p>
      <w:pPr>
        <w:sectPr>
          <w:pgSz w:w="16383" w:h="11906" w:orient="landscape"/>
        </w:sectPr>
      </w:pPr>
    </w:p>
    <w:bookmarkEnd w:id="14"/>
    <w:bookmarkEnd w:id="13"/>
    <w:bookmarkStart w:name="block-36060518"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6060518" w:id="16"/>
    <w:p>
      <w:pPr>
        <w:sectPr>
          <w:pgSz w:w="11906" w:h="16383" w:orient="portrait"/>
        </w:sectPr>
      </w:pPr>
    </w:p>
    <w:bookmarkEnd w:id="16"/>
    <w:bookmarkEnd w:id="15"/>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f72" Type="http://schemas.openxmlformats.org/officeDocument/2006/relationships/hyperlink" Id="rId148"/>
    <Relationship TargetMode="External" Target="https://m.edsoo.ru/f5ec3a5e" Type="http://schemas.openxmlformats.org/officeDocument/2006/relationships/hyperlink" Id="rId149"/>
    <Relationship TargetMode="External" Target="https://m.edsoo.ru/f5ec3bd0" Type="http://schemas.openxmlformats.org/officeDocument/2006/relationships/hyperlink" Id="rId150"/>
    <Relationship TargetMode="External" Target="https://m.edsoo.ru/f5ec3d60"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